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DF395" w14:textId="77777777" w:rsidR="002A6654" w:rsidRPr="00541C31" w:rsidRDefault="00541C31" w:rsidP="00541C31">
      <w:pPr>
        <w:jc w:val="center"/>
        <w:rPr>
          <w:b/>
        </w:rPr>
      </w:pPr>
      <w:r w:rsidRPr="00541C31">
        <w:rPr>
          <w:b/>
        </w:rPr>
        <w:t>Honey Creek at Bailey Ranch Property Owners’ Association</w:t>
      </w:r>
    </w:p>
    <w:p w14:paraId="11D661CA" w14:textId="77777777" w:rsidR="00541C31" w:rsidRPr="00541C31" w:rsidRDefault="00541C31" w:rsidP="00541C31">
      <w:pPr>
        <w:jc w:val="center"/>
        <w:rPr>
          <w:b/>
        </w:rPr>
      </w:pPr>
      <w:r w:rsidRPr="00541C31">
        <w:rPr>
          <w:b/>
        </w:rPr>
        <w:t>Collection of Property Owners’ Dues Policy</w:t>
      </w:r>
    </w:p>
    <w:p w14:paraId="687240DF" w14:textId="77777777" w:rsidR="00541C31" w:rsidRPr="00541C31" w:rsidRDefault="00541C31" w:rsidP="00541C31">
      <w:pPr>
        <w:jc w:val="center"/>
        <w:rPr>
          <w:b/>
        </w:rPr>
      </w:pPr>
      <w:r w:rsidRPr="00541C31">
        <w:rPr>
          <w:b/>
        </w:rPr>
        <w:t>Approved by Board of Directors</w:t>
      </w:r>
    </w:p>
    <w:p w14:paraId="022F9796" w14:textId="77777777" w:rsidR="00541C31" w:rsidRDefault="00541C31" w:rsidP="00541C31">
      <w:pPr>
        <w:jc w:val="center"/>
        <w:rPr>
          <w:b/>
        </w:rPr>
      </w:pPr>
      <w:r w:rsidRPr="00541C31">
        <w:rPr>
          <w:b/>
        </w:rPr>
        <w:t xml:space="preserve">Effective </w:t>
      </w:r>
      <w:r>
        <w:rPr>
          <w:b/>
        </w:rPr>
        <w:t>January 1, 2013</w:t>
      </w:r>
    </w:p>
    <w:p w14:paraId="76D71088" w14:textId="77777777" w:rsidR="00541C31" w:rsidRDefault="00541C31" w:rsidP="009112D7">
      <w:pPr>
        <w:rPr>
          <w:b/>
        </w:rPr>
      </w:pPr>
    </w:p>
    <w:p w14:paraId="33A236B5" w14:textId="77777777" w:rsidR="00541C31" w:rsidRPr="0058242C" w:rsidRDefault="00541C31" w:rsidP="00541C31">
      <w:pPr>
        <w:rPr>
          <w:rFonts w:ascii="Times New Roman" w:hAnsi="Times New Roman" w:cs="Times New Roman"/>
          <w:sz w:val="22"/>
          <w:szCs w:val="22"/>
        </w:rPr>
      </w:pPr>
      <w:r w:rsidRPr="0058242C">
        <w:rPr>
          <w:rFonts w:ascii="Times New Roman" w:hAnsi="Times New Roman" w:cs="Times New Roman"/>
          <w:sz w:val="22"/>
          <w:szCs w:val="22"/>
        </w:rPr>
        <w:t>The Board of Directors (The Board) of Honey Creek at Bailey Ranch Property Owners’ Association (HCBR) strives to make the most of the time volunteered by its members. Unfortunately, too many hours have been spent and too many expenses incurred during prior years dealing with collection of delinquent dues.</w:t>
      </w:r>
    </w:p>
    <w:p w14:paraId="71198D8D" w14:textId="77777777" w:rsidR="00541C31" w:rsidRPr="0058242C" w:rsidRDefault="00541C31" w:rsidP="00541C31">
      <w:pPr>
        <w:rPr>
          <w:rFonts w:ascii="Times New Roman" w:hAnsi="Times New Roman" w:cs="Times New Roman"/>
          <w:sz w:val="22"/>
          <w:szCs w:val="22"/>
        </w:rPr>
      </w:pPr>
    </w:p>
    <w:p w14:paraId="7C584538" w14:textId="77777777" w:rsidR="00541C31" w:rsidRPr="0058242C" w:rsidRDefault="00541C31" w:rsidP="00541C31">
      <w:pPr>
        <w:rPr>
          <w:rFonts w:ascii="Times New Roman" w:hAnsi="Times New Roman" w:cs="Times New Roman"/>
          <w:b/>
          <w:sz w:val="22"/>
          <w:szCs w:val="22"/>
        </w:rPr>
      </w:pPr>
      <w:r w:rsidRPr="0058242C">
        <w:rPr>
          <w:rFonts w:ascii="Times New Roman" w:hAnsi="Times New Roman" w:cs="Times New Roman"/>
          <w:sz w:val="22"/>
          <w:szCs w:val="22"/>
        </w:rPr>
        <w:t xml:space="preserve">It is not the intent or the desire of the Board of HCBR to utilize any of its policies to generate revenue. It is our duty to collect property owners’ dues in a reasonable, fair, and equitable manner. We believe strict enforcement of all policies approved by the Board will assist us in doing so. </w:t>
      </w:r>
      <w:r w:rsidRPr="0058242C">
        <w:rPr>
          <w:rFonts w:ascii="Times New Roman" w:hAnsi="Times New Roman" w:cs="Times New Roman"/>
          <w:b/>
          <w:sz w:val="22"/>
          <w:szCs w:val="22"/>
        </w:rPr>
        <w:t xml:space="preserve">Property Owners who have not paid their dues are not entitled to any of the privileges otherwise available to them, including, but not limited to, use </w:t>
      </w:r>
      <w:r w:rsidR="00A1789D">
        <w:rPr>
          <w:rFonts w:ascii="Times New Roman" w:hAnsi="Times New Roman" w:cs="Times New Roman"/>
          <w:b/>
          <w:sz w:val="22"/>
          <w:szCs w:val="22"/>
        </w:rPr>
        <w:t xml:space="preserve">of </w:t>
      </w:r>
      <w:r w:rsidRPr="0058242C">
        <w:rPr>
          <w:rFonts w:ascii="Times New Roman" w:hAnsi="Times New Roman" w:cs="Times New Roman"/>
          <w:b/>
          <w:sz w:val="22"/>
          <w:szCs w:val="22"/>
        </w:rPr>
        <w:t>the common areas</w:t>
      </w:r>
      <w:r w:rsidR="00A1789D">
        <w:rPr>
          <w:rFonts w:ascii="Times New Roman" w:hAnsi="Times New Roman" w:cs="Times New Roman"/>
          <w:b/>
          <w:sz w:val="22"/>
          <w:szCs w:val="22"/>
        </w:rPr>
        <w:t>, neighborhood sponsored events,</w:t>
      </w:r>
      <w:r w:rsidRPr="0058242C">
        <w:rPr>
          <w:rFonts w:ascii="Times New Roman" w:hAnsi="Times New Roman" w:cs="Times New Roman"/>
          <w:b/>
          <w:sz w:val="22"/>
          <w:szCs w:val="22"/>
        </w:rPr>
        <w:t xml:space="preserve"> and voting rights.</w:t>
      </w:r>
    </w:p>
    <w:p w14:paraId="61645DDE" w14:textId="77777777" w:rsidR="00541C31" w:rsidRPr="0058242C" w:rsidRDefault="00541C31" w:rsidP="00541C31">
      <w:pPr>
        <w:rPr>
          <w:rFonts w:ascii="Times New Roman" w:hAnsi="Times New Roman" w:cs="Times New Roman"/>
          <w:b/>
          <w:sz w:val="22"/>
          <w:szCs w:val="22"/>
        </w:rPr>
      </w:pPr>
    </w:p>
    <w:p w14:paraId="6271F679" w14:textId="77777777" w:rsidR="00541C31" w:rsidRPr="0058242C" w:rsidRDefault="00541C31" w:rsidP="00541C31">
      <w:pPr>
        <w:rPr>
          <w:rFonts w:ascii="Times New Roman" w:hAnsi="Times New Roman" w:cs="Times New Roman"/>
          <w:sz w:val="22"/>
          <w:szCs w:val="22"/>
        </w:rPr>
      </w:pPr>
      <w:r w:rsidRPr="0058242C">
        <w:rPr>
          <w:rFonts w:ascii="Times New Roman" w:hAnsi="Times New Roman" w:cs="Times New Roman"/>
          <w:sz w:val="22"/>
          <w:szCs w:val="22"/>
        </w:rPr>
        <w:t>The purpose of this memorandum is to inform all property owners of a policy adopted by the Board and procedures for enforcement of the collection of property owners’ dues effective January 1, 2013 and continuing thereafter until revised or amended. This policy should help prevent misunderstandings concerning the payment of d</w:t>
      </w:r>
      <w:r w:rsidR="00A1789D">
        <w:rPr>
          <w:rFonts w:ascii="Times New Roman" w:hAnsi="Times New Roman" w:cs="Times New Roman"/>
          <w:sz w:val="22"/>
          <w:szCs w:val="22"/>
        </w:rPr>
        <w:t>ues. The policy is as</w:t>
      </w:r>
      <w:r w:rsidRPr="0058242C">
        <w:rPr>
          <w:rFonts w:ascii="Times New Roman" w:hAnsi="Times New Roman" w:cs="Times New Roman"/>
          <w:sz w:val="22"/>
          <w:szCs w:val="22"/>
        </w:rPr>
        <w:t xml:space="preserve"> follows:</w:t>
      </w:r>
    </w:p>
    <w:p w14:paraId="49095E37" w14:textId="77777777" w:rsidR="00541C31" w:rsidRPr="0058242C" w:rsidRDefault="00541C31" w:rsidP="00541C31">
      <w:pPr>
        <w:rPr>
          <w:rFonts w:ascii="Times New Roman" w:hAnsi="Times New Roman" w:cs="Times New Roman"/>
          <w:sz w:val="22"/>
          <w:szCs w:val="22"/>
        </w:rPr>
      </w:pPr>
    </w:p>
    <w:p w14:paraId="07705128" w14:textId="77777777" w:rsidR="00541C31" w:rsidRPr="0058242C" w:rsidRDefault="00541C31" w:rsidP="00541C31">
      <w:pPr>
        <w:pStyle w:val="ListParagraph"/>
        <w:numPr>
          <w:ilvl w:val="0"/>
          <w:numId w:val="1"/>
        </w:numPr>
        <w:rPr>
          <w:rFonts w:ascii="Times New Roman" w:hAnsi="Times New Roman" w:cs="Times New Roman"/>
          <w:sz w:val="22"/>
          <w:szCs w:val="22"/>
        </w:rPr>
      </w:pPr>
      <w:r w:rsidRPr="009112D7">
        <w:rPr>
          <w:rFonts w:ascii="Times New Roman" w:hAnsi="Times New Roman" w:cs="Times New Roman"/>
          <w:b/>
          <w:sz w:val="22"/>
          <w:szCs w:val="22"/>
        </w:rPr>
        <w:t>December</w:t>
      </w:r>
      <w:r w:rsidRPr="0058242C">
        <w:rPr>
          <w:rFonts w:ascii="Times New Roman" w:hAnsi="Times New Roman" w:cs="Times New Roman"/>
          <w:sz w:val="22"/>
          <w:szCs w:val="22"/>
        </w:rPr>
        <w:t xml:space="preserve"> – HCBR annua</w:t>
      </w:r>
      <w:r w:rsidR="003432DD" w:rsidRPr="0058242C">
        <w:rPr>
          <w:rFonts w:ascii="Times New Roman" w:hAnsi="Times New Roman" w:cs="Times New Roman"/>
          <w:sz w:val="22"/>
          <w:szCs w:val="22"/>
        </w:rPr>
        <w:t>l property owners’ dues for the upcoming year are invoiced.</w:t>
      </w:r>
    </w:p>
    <w:p w14:paraId="7AE61197" w14:textId="195BF1DB" w:rsidR="003432DD" w:rsidRPr="0058242C" w:rsidRDefault="003432DD" w:rsidP="00541C31">
      <w:pPr>
        <w:pStyle w:val="ListParagraph"/>
        <w:numPr>
          <w:ilvl w:val="0"/>
          <w:numId w:val="1"/>
        </w:numPr>
        <w:rPr>
          <w:rFonts w:ascii="Times New Roman" w:hAnsi="Times New Roman" w:cs="Times New Roman"/>
          <w:sz w:val="22"/>
          <w:szCs w:val="22"/>
        </w:rPr>
      </w:pPr>
      <w:r w:rsidRPr="009112D7">
        <w:rPr>
          <w:rFonts w:ascii="Times New Roman" w:hAnsi="Times New Roman" w:cs="Times New Roman"/>
          <w:b/>
          <w:sz w:val="22"/>
          <w:szCs w:val="22"/>
        </w:rPr>
        <w:t>January 2</w:t>
      </w:r>
      <w:r w:rsidRPr="0058242C">
        <w:rPr>
          <w:rFonts w:ascii="Times New Roman" w:hAnsi="Times New Roman" w:cs="Times New Roman"/>
          <w:sz w:val="22"/>
          <w:szCs w:val="22"/>
        </w:rPr>
        <w:t xml:space="preserve"> – Annual property own</w:t>
      </w:r>
      <w:r w:rsidR="003A07E8">
        <w:rPr>
          <w:rFonts w:ascii="Times New Roman" w:hAnsi="Times New Roman" w:cs="Times New Roman"/>
          <w:sz w:val="22"/>
          <w:szCs w:val="22"/>
        </w:rPr>
        <w:t>ers’ dues are payable</w:t>
      </w:r>
      <w:r w:rsidRPr="0058242C">
        <w:rPr>
          <w:rFonts w:ascii="Times New Roman" w:hAnsi="Times New Roman" w:cs="Times New Roman"/>
          <w:sz w:val="22"/>
          <w:szCs w:val="22"/>
        </w:rPr>
        <w:t xml:space="preserve"> in full.</w:t>
      </w:r>
    </w:p>
    <w:p w14:paraId="673DD88C" w14:textId="6AE63A6A" w:rsidR="003432DD" w:rsidRPr="0058242C" w:rsidRDefault="003432DD" w:rsidP="00541C31">
      <w:pPr>
        <w:pStyle w:val="ListParagraph"/>
        <w:numPr>
          <w:ilvl w:val="0"/>
          <w:numId w:val="1"/>
        </w:numPr>
        <w:rPr>
          <w:rFonts w:ascii="Times New Roman" w:hAnsi="Times New Roman" w:cs="Times New Roman"/>
          <w:sz w:val="22"/>
          <w:szCs w:val="22"/>
        </w:rPr>
      </w:pPr>
      <w:r w:rsidRPr="009112D7">
        <w:rPr>
          <w:rFonts w:ascii="Times New Roman" w:hAnsi="Times New Roman" w:cs="Times New Roman"/>
          <w:b/>
          <w:sz w:val="22"/>
          <w:szCs w:val="22"/>
        </w:rPr>
        <w:t>February 1</w:t>
      </w:r>
      <w:r w:rsidRPr="0058242C">
        <w:rPr>
          <w:rFonts w:ascii="Times New Roman" w:hAnsi="Times New Roman" w:cs="Times New Roman"/>
          <w:sz w:val="22"/>
          <w:szCs w:val="22"/>
        </w:rPr>
        <w:t xml:space="preserve"> – </w:t>
      </w:r>
      <w:r w:rsidR="0059599F">
        <w:rPr>
          <w:rFonts w:ascii="Times New Roman" w:hAnsi="Times New Roman" w:cs="Times New Roman"/>
          <w:sz w:val="22"/>
          <w:szCs w:val="22"/>
        </w:rPr>
        <w:t xml:space="preserve">All unpaid account balances are now delinquent. </w:t>
      </w:r>
      <w:r w:rsidRPr="0058242C">
        <w:rPr>
          <w:rFonts w:ascii="Times New Roman" w:hAnsi="Times New Roman" w:cs="Times New Roman"/>
          <w:sz w:val="22"/>
          <w:szCs w:val="22"/>
        </w:rPr>
        <w:t>First delinquency notices are mailed to all property owners who have not paid in full.</w:t>
      </w:r>
      <w:r w:rsidR="003A07E8">
        <w:rPr>
          <w:rFonts w:ascii="Times New Roman" w:hAnsi="Times New Roman" w:cs="Times New Roman"/>
          <w:sz w:val="22"/>
          <w:szCs w:val="22"/>
        </w:rPr>
        <w:t xml:space="preserve"> Notice that interest charges begin on all unpaid balances March 1. </w:t>
      </w:r>
    </w:p>
    <w:p w14:paraId="4AA95517" w14:textId="08696891" w:rsidR="003432DD" w:rsidRPr="0058242C" w:rsidRDefault="003432DD" w:rsidP="00541C31">
      <w:pPr>
        <w:pStyle w:val="ListParagraph"/>
        <w:numPr>
          <w:ilvl w:val="0"/>
          <w:numId w:val="1"/>
        </w:numPr>
        <w:rPr>
          <w:rFonts w:ascii="Times New Roman" w:hAnsi="Times New Roman" w:cs="Times New Roman"/>
          <w:sz w:val="22"/>
          <w:szCs w:val="22"/>
        </w:rPr>
      </w:pPr>
      <w:r w:rsidRPr="009112D7">
        <w:rPr>
          <w:rFonts w:ascii="Times New Roman" w:hAnsi="Times New Roman" w:cs="Times New Roman"/>
          <w:b/>
          <w:sz w:val="22"/>
          <w:szCs w:val="22"/>
        </w:rPr>
        <w:t>March 1</w:t>
      </w:r>
      <w:r w:rsidR="009112D7">
        <w:rPr>
          <w:rFonts w:ascii="Times New Roman" w:hAnsi="Times New Roman" w:cs="Times New Roman"/>
          <w:sz w:val="22"/>
          <w:szCs w:val="22"/>
        </w:rPr>
        <w:t xml:space="preserve"> -</w:t>
      </w:r>
      <w:r w:rsidRPr="0058242C">
        <w:rPr>
          <w:rFonts w:ascii="Times New Roman" w:hAnsi="Times New Roman" w:cs="Times New Roman"/>
          <w:sz w:val="22"/>
          <w:szCs w:val="22"/>
        </w:rPr>
        <w:t xml:space="preserve"> Second delinquency notices are mailed to all property owners who have no</w:t>
      </w:r>
      <w:r w:rsidR="003A07E8">
        <w:rPr>
          <w:rFonts w:ascii="Times New Roman" w:hAnsi="Times New Roman" w:cs="Times New Roman"/>
          <w:sz w:val="22"/>
          <w:szCs w:val="22"/>
        </w:rPr>
        <w:t>t paid in full notice that all past due balances are now accruing interest and any further collection efforts will be charged to their account balance.</w:t>
      </w:r>
    </w:p>
    <w:p w14:paraId="69BD402B" w14:textId="527A4A01" w:rsidR="003432DD" w:rsidRPr="0059599F" w:rsidRDefault="003432DD" w:rsidP="0059599F">
      <w:pPr>
        <w:pStyle w:val="ListParagraph"/>
        <w:numPr>
          <w:ilvl w:val="0"/>
          <w:numId w:val="1"/>
        </w:numPr>
        <w:rPr>
          <w:rFonts w:ascii="Times New Roman" w:hAnsi="Times New Roman" w:cs="Times New Roman"/>
          <w:sz w:val="22"/>
          <w:szCs w:val="22"/>
        </w:rPr>
      </w:pPr>
      <w:r w:rsidRPr="009112D7">
        <w:rPr>
          <w:rFonts w:ascii="Times New Roman" w:hAnsi="Times New Roman" w:cs="Times New Roman"/>
          <w:b/>
          <w:sz w:val="22"/>
          <w:szCs w:val="22"/>
        </w:rPr>
        <w:t>April 1</w:t>
      </w:r>
      <w:r w:rsidRPr="0058242C">
        <w:rPr>
          <w:rFonts w:ascii="Times New Roman" w:hAnsi="Times New Roman" w:cs="Times New Roman"/>
          <w:sz w:val="22"/>
          <w:szCs w:val="22"/>
        </w:rPr>
        <w:t xml:space="preserve"> – Notices from the Board are mailed to delinquent property owners that interest has now started accruing on the past due amount until paid in full in addition to any other charges HCBR incurs to collect the debt. The cost of mailing a certified letter and a $10.00 fee will be billed to each property owner being sent this notice.</w:t>
      </w:r>
    </w:p>
    <w:p w14:paraId="1C53A9CF" w14:textId="1CE9BCC6" w:rsidR="0058242C" w:rsidRPr="0058242C" w:rsidRDefault="0059599F" w:rsidP="00541C31">
      <w:pPr>
        <w:pStyle w:val="ListParagraph"/>
        <w:numPr>
          <w:ilvl w:val="0"/>
          <w:numId w:val="1"/>
        </w:numPr>
        <w:rPr>
          <w:rFonts w:ascii="Times New Roman" w:hAnsi="Times New Roman" w:cs="Times New Roman"/>
          <w:sz w:val="22"/>
          <w:szCs w:val="22"/>
        </w:rPr>
      </w:pPr>
      <w:r>
        <w:rPr>
          <w:rFonts w:ascii="Times New Roman" w:hAnsi="Times New Roman" w:cs="Times New Roman"/>
          <w:b/>
          <w:sz w:val="22"/>
          <w:szCs w:val="22"/>
        </w:rPr>
        <w:t>May</w:t>
      </w:r>
      <w:bookmarkStart w:id="0" w:name="_GoBack"/>
      <w:bookmarkEnd w:id="0"/>
      <w:r w:rsidR="0058242C" w:rsidRPr="009112D7">
        <w:rPr>
          <w:rFonts w:ascii="Times New Roman" w:hAnsi="Times New Roman" w:cs="Times New Roman"/>
          <w:b/>
          <w:sz w:val="22"/>
          <w:szCs w:val="22"/>
        </w:rPr>
        <w:t xml:space="preserve"> 1</w:t>
      </w:r>
      <w:r w:rsidR="0058242C" w:rsidRPr="0058242C">
        <w:rPr>
          <w:rFonts w:ascii="Times New Roman" w:hAnsi="Times New Roman" w:cs="Times New Roman"/>
          <w:sz w:val="22"/>
          <w:szCs w:val="22"/>
        </w:rPr>
        <w:t xml:space="preserve"> –</w:t>
      </w:r>
      <w:r w:rsidR="009112D7">
        <w:rPr>
          <w:rFonts w:ascii="Times New Roman" w:hAnsi="Times New Roman" w:cs="Times New Roman"/>
          <w:sz w:val="22"/>
          <w:szCs w:val="22"/>
        </w:rPr>
        <w:t xml:space="preserve"> HCBR Attorney may be retained</w:t>
      </w:r>
      <w:r w:rsidR="0058242C" w:rsidRPr="0058242C">
        <w:rPr>
          <w:rFonts w:ascii="Times New Roman" w:hAnsi="Times New Roman" w:cs="Times New Roman"/>
          <w:sz w:val="22"/>
          <w:szCs w:val="22"/>
        </w:rPr>
        <w:t xml:space="preserve"> at the cost of the delinquent property owner</w:t>
      </w:r>
      <w:r>
        <w:rPr>
          <w:rFonts w:ascii="Times New Roman" w:hAnsi="Times New Roman" w:cs="Times New Roman"/>
          <w:sz w:val="22"/>
          <w:szCs w:val="22"/>
        </w:rPr>
        <w:t xml:space="preserve"> to send demand letter</w:t>
      </w:r>
      <w:r w:rsidR="0058242C" w:rsidRPr="0058242C">
        <w:rPr>
          <w:rFonts w:ascii="Times New Roman" w:hAnsi="Times New Roman" w:cs="Times New Roman"/>
          <w:sz w:val="22"/>
          <w:szCs w:val="22"/>
        </w:rPr>
        <w:t>.</w:t>
      </w:r>
    </w:p>
    <w:p w14:paraId="50A62B29" w14:textId="77777777" w:rsidR="0058242C" w:rsidRDefault="0058242C" w:rsidP="00541C31">
      <w:pPr>
        <w:pStyle w:val="ListParagraph"/>
        <w:numPr>
          <w:ilvl w:val="0"/>
          <w:numId w:val="1"/>
        </w:numPr>
        <w:rPr>
          <w:rFonts w:ascii="Times New Roman" w:hAnsi="Times New Roman" w:cs="Times New Roman"/>
          <w:sz w:val="22"/>
          <w:szCs w:val="22"/>
        </w:rPr>
      </w:pPr>
      <w:r w:rsidRPr="009112D7">
        <w:rPr>
          <w:rFonts w:ascii="Times New Roman" w:hAnsi="Times New Roman" w:cs="Times New Roman"/>
          <w:b/>
          <w:sz w:val="22"/>
          <w:szCs w:val="22"/>
        </w:rPr>
        <w:t>September 1</w:t>
      </w:r>
      <w:r w:rsidRPr="0058242C">
        <w:rPr>
          <w:rFonts w:ascii="Times New Roman" w:hAnsi="Times New Roman" w:cs="Times New Roman"/>
          <w:sz w:val="22"/>
          <w:szCs w:val="22"/>
        </w:rPr>
        <w:t xml:space="preserve"> – Liens are filed against the property of delinquent property owners. The cost of the lien and release will be charged to the property owner. Currently the cost of a lien is $79.00.</w:t>
      </w:r>
    </w:p>
    <w:p w14:paraId="11D2B03E" w14:textId="54DCC6AB" w:rsidR="009112D7" w:rsidRDefault="009112D7" w:rsidP="00541C31">
      <w:pPr>
        <w:pStyle w:val="ListParagraph"/>
        <w:numPr>
          <w:ilvl w:val="0"/>
          <w:numId w:val="1"/>
        </w:numPr>
        <w:rPr>
          <w:rFonts w:ascii="Times New Roman" w:hAnsi="Times New Roman" w:cs="Times New Roman"/>
          <w:sz w:val="22"/>
          <w:szCs w:val="22"/>
        </w:rPr>
      </w:pPr>
      <w:r>
        <w:rPr>
          <w:rFonts w:ascii="Times New Roman" w:hAnsi="Times New Roman" w:cs="Times New Roman"/>
          <w:b/>
          <w:sz w:val="22"/>
          <w:szCs w:val="22"/>
        </w:rPr>
        <w:t>I</w:t>
      </w:r>
      <w:r w:rsidR="00A60AFD">
        <w:rPr>
          <w:rFonts w:ascii="Times New Roman" w:hAnsi="Times New Roman" w:cs="Times New Roman"/>
          <w:b/>
          <w:sz w:val="22"/>
          <w:szCs w:val="22"/>
        </w:rPr>
        <w:t xml:space="preserve">f a homeowner becomes </w:t>
      </w:r>
      <w:r>
        <w:rPr>
          <w:rFonts w:ascii="Times New Roman" w:hAnsi="Times New Roman" w:cs="Times New Roman"/>
          <w:b/>
          <w:sz w:val="22"/>
          <w:szCs w:val="22"/>
        </w:rPr>
        <w:t xml:space="preserve">a year </w:t>
      </w:r>
      <w:r w:rsidR="00A60AFD">
        <w:rPr>
          <w:rFonts w:ascii="Times New Roman" w:hAnsi="Times New Roman" w:cs="Times New Roman"/>
          <w:b/>
          <w:sz w:val="22"/>
          <w:szCs w:val="22"/>
        </w:rPr>
        <w:t xml:space="preserve">or more </w:t>
      </w:r>
      <w:r>
        <w:rPr>
          <w:rFonts w:ascii="Times New Roman" w:hAnsi="Times New Roman" w:cs="Times New Roman"/>
          <w:b/>
          <w:sz w:val="22"/>
          <w:szCs w:val="22"/>
        </w:rPr>
        <w:t>behind on dues other legal action may be pursued</w:t>
      </w:r>
      <w:r w:rsidRPr="009112D7">
        <w:rPr>
          <w:rFonts w:ascii="Times New Roman" w:hAnsi="Times New Roman" w:cs="Times New Roman"/>
          <w:sz w:val="22"/>
          <w:szCs w:val="22"/>
        </w:rPr>
        <w:t>.</w:t>
      </w:r>
    </w:p>
    <w:p w14:paraId="5AC00706" w14:textId="77777777" w:rsidR="0058242C" w:rsidRDefault="0058242C" w:rsidP="0058242C">
      <w:pPr>
        <w:rPr>
          <w:rFonts w:ascii="Times New Roman" w:hAnsi="Times New Roman" w:cs="Times New Roman"/>
          <w:sz w:val="22"/>
          <w:szCs w:val="22"/>
        </w:rPr>
      </w:pPr>
    </w:p>
    <w:p w14:paraId="13DA5C7B" w14:textId="557672FE" w:rsidR="0058242C" w:rsidRDefault="0058242C" w:rsidP="0058242C">
      <w:pPr>
        <w:rPr>
          <w:rFonts w:ascii="Times New Roman" w:hAnsi="Times New Roman" w:cs="Times New Roman"/>
          <w:sz w:val="22"/>
          <w:szCs w:val="22"/>
        </w:rPr>
      </w:pPr>
      <w:r>
        <w:rPr>
          <w:rFonts w:ascii="Times New Roman" w:hAnsi="Times New Roman" w:cs="Times New Roman"/>
          <w:sz w:val="22"/>
          <w:szCs w:val="22"/>
        </w:rPr>
        <w:t>The Board of Directors may expedite filing a lien and take any such other action deemed necessary to protect HCBR’s interests and rights at anytime after the second notice if it seems clear to the Board that the property owner has no intention of paying his dues and/or appears to have abandoned or failed to maintain his property.</w:t>
      </w:r>
      <w:r w:rsidR="003A07E8">
        <w:rPr>
          <w:rFonts w:ascii="Times New Roman" w:hAnsi="Times New Roman" w:cs="Times New Roman"/>
          <w:sz w:val="22"/>
          <w:szCs w:val="22"/>
        </w:rPr>
        <w:t xml:space="preserve"> The Board of Directors reserves the right to modify or amend this policy at anytime.</w:t>
      </w:r>
    </w:p>
    <w:p w14:paraId="3B1A925B" w14:textId="77777777" w:rsidR="004E61F4" w:rsidRDefault="004E61F4" w:rsidP="0058242C">
      <w:pPr>
        <w:rPr>
          <w:rFonts w:ascii="Times New Roman" w:hAnsi="Times New Roman" w:cs="Times New Roman"/>
          <w:sz w:val="22"/>
          <w:szCs w:val="22"/>
        </w:rPr>
      </w:pPr>
    </w:p>
    <w:p w14:paraId="056D8554" w14:textId="77777777" w:rsidR="0058242C" w:rsidRDefault="0058242C" w:rsidP="0058242C">
      <w:pPr>
        <w:rPr>
          <w:rFonts w:ascii="Times New Roman" w:hAnsi="Times New Roman" w:cs="Times New Roman"/>
          <w:sz w:val="22"/>
          <w:szCs w:val="22"/>
        </w:rPr>
      </w:pPr>
      <w:r>
        <w:rPr>
          <w:rFonts w:ascii="Times New Roman" w:hAnsi="Times New Roman" w:cs="Times New Roman"/>
          <w:sz w:val="22"/>
          <w:szCs w:val="22"/>
        </w:rPr>
        <w:t xml:space="preserve">If you have any questions regarding this policy, please contact </w:t>
      </w:r>
      <w:r w:rsidR="009112D7">
        <w:rPr>
          <w:rFonts w:ascii="Times New Roman" w:hAnsi="Times New Roman" w:cs="Times New Roman"/>
          <w:sz w:val="22"/>
          <w:szCs w:val="22"/>
        </w:rPr>
        <w:t xml:space="preserve">the Board through our website </w:t>
      </w:r>
      <w:hyperlink r:id="rId6" w:history="1">
        <w:r w:rsidR="009112D7" w:rsidRPr="00A60AFD">
          <w:rPr>
            <w:rStyle w:val="Hyperlink"/>
            <w:rFonts w:ascii="Times New Roman" w:hAnsi="Times New Roman" w:cs="Times New Roman"/>
            <w:color w:val="auto"/>
            <w:sz w:val="22"/>
            <w:szCs w:val="22"/>
          </w:rPr>
          <w:t>www.honeycreekhoa.com</w:t>
        </w:r>
      </w:hyperlink>
      <w:r w:rsidR="009112D7">
        <w:rPr>
          <w:rFonts w:ascii="Times New Roman" w:hAnsi="Times New Roman" w:cs="Times New Roman"/>
          <w:sz w:val="22"/>
          <w:szCs w:val="22"/>
        </w:rPr>
        <w:t xml:space="preserve"> or by mail P.O. Box 1412 Owasso, OK 74055.</w:t>
      </w:r>
    </w:p>
    <w:p w14:paraId="55A099F1" w14:textId="77777777" w:rsidR="004E61F4" w:rsidRDefault="004E61F4" w:rsidP="0058242C">
      <w:pPr>
        <w:rPr>
          <w:rFonts w:ascii="Times New Roman" w:hAnsi="Times New Roman" w:cs="Times New Roman"/>
          <w:sz w:val="22"/>
          <w:szCs w:val="22"/>
        </w:rPr>
      </w:pPr>
    </w:p>
    <w:p w14:paraId="0D3E95C2" w14:textId="77777777" w:rsidR="00541C31" w:rsidRPr="004E61F4" w:rsidRDefault="004E61F4" w:rsidP="004E61F4">
      <w:pPr>
        <w:rPr>
          <w:rFonts w:ascii="Times New Roman" w:hAnsi="Times New Roman" w:cs="Times New Roman"/>
          <w:sz w:val="22"/>
          <w:szCs w:val="22"/>
        </w:rPr>
      </w:pPr>
      <w:r w:rsidRPr="004E61F4">
        <w:rPr>
          <w:rFonts w:ascii="Times New Roman" w:hAnsi="Times New Roman" w:cs="Times New Roman"/>
          <w:b/>
          <w:sz w:val="22"/>
          <w:szCs w:val="22"/>
          <w:u w:val="single"/>
        </w:rPr>
        <w:t>Remit Payments</w:t>
      </w:r>
      <w:r>
        <w:rPr>
          <w:rFonts w:ascii="Times New Roman" w:hAnsi="Times New Roman" w:cs="Times New Roman"/>
          <w:sz w:val="22"/>
          <w:szCs w:val="22"/>
        </w:rPr>
        <w:t xml:space="preserve"> to Honey Creek at Bailey Ranch P.O. Box 1412 Owasso, OK 74055. Dues can also be paid online at </w:t>
      </w:r>
      <w:hyperlink r:id="rId7" w:history="1">
        <w:r w:rsidRPr="00A60AFD">
          <w:rPr>
            <w:rStyle w:val="Hyperlink"/>
            <w:rFonts w:ascii="Times New Roman" w:hAnsi="Times New Roman" w:cs="Times New Roman"/>
            <w:color w:val="auto"/>
            <w:sz w:val="22"/>
            <w:szCs w:val="22"/>
          </w:rPr>
          <w:t>www.honeycreekhoa.com</w:t>
        </w:r>
      </w:hyperlink>
      <w:r w:rsidRPr="00A60AFD">
        <w:rPr>
          <w:rFonts w:ascii="Times New Roman" w:hAnsi="Times New Roman" w:cs="Times New Roman"/>
          <w:sz w:val="22"/>
          <w:szCs w:val="22"/>
        </w:rPr>
        <w:t>.</w:t>
      </w:r>
      <w:r>
        <w:rPr>
          <w:rFonts w:ascii="Times New Roman" w:hAnsi="Times New Roman" w:cs="Times New Roman"/>
          <w:sz w:val="22"/>
          <w:szCs w:val="22"/>
        </w:rPr>
        <w:t xml:space="preserve"> A convenience fee is charged for online payment.</w:t>
      </w:r>
    </w:p>
    <w:sectPr w:rsidR="00541C31" w:rsidRPr="004E61F4" w:rsidSect="003A07E8">
      <w:pgSz w:w="12240" w:h="15840"/>
      <w:pgMar w:top="1080" w:right="936" w:bottom="1080"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8432B"/>
    <w:multiLevelType w:val="hybridMultilevel"/>
    <w:tmpl w:val="138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C31"/>
    <w:rsid w:val="002A6654"/>
    <w:rsid w:val="003432DD"/>
    <w:rsid w:val="003A07E8"/>
    <w:rsid w:val="004E61F4"/>
    <w:rsid w:val="00541C31"/>
    <w:rsid w:val="0058242C"/>
    <w:rsid w:val="0059599F"/>
    <w:rsid w:val="009112D7"/>
    <w:rsid w:val="00A1789D"/>
    <w:rsid w:val="00A60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944F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C31"/>
    <w:pPr>
      <w:ind w:left="720"/>
      <w:contextualSpacing/>
    </w:pPr>
  </w:style>
  <w:style w:type="character" w:styleId="Hyperlink">
    <w:name w:val="Hyperlink"/>
    <w:basedOn w:val="DefaultParagraphFont"/>
    <w:uiPriority w:val="99"/>
    <w:unhideWhenUsed/>
    <w:rsid w:val="009112D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C31"/>
    <w:pPr>
      <w:ind w:left="720"/>
      <w:contextualSpacing/>
    </w:pPr>
  </w:style>
  <w:style w:type="character" w:styleId="Hyperlink">
    <w:name w:val="Hyperlink"/>
    <w:basedOn w:val="DefaultParagraphFont"/>
    <w:uiPriority w:val="99"/>
    <w:unhideWhenUsed/>
    <w:rsid w:val="009112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oneycreekhoa.com" TargetMode="External"/><Relationship Id="rId7" Type="http://schemas.openxmlformats.org/officeDocument/2006/relationships/hyperlink" Target="http://www.honeycreekhoa.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587</Words>
  <Characters>2928</Characters>
  <Application>Microsoft Macintosh Word</Application>
  <DocSecurity>0</DocSecurity>
  <Lines>108</Lines>
  <Paragraphs>45</Paragraphs>
  <ScaleCrop>false</ScaleCrop>
  <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Miller</dc:creator>
  <cp:keywords/>
  <dc:description/>
  <cp:lastModifiedBy>Brandon Miller</cp:lastModifiedBy>
  <cp:revision>4</cp:revision>
  <dcterms:created xsi:type="dcterms:W3CDTF">2012-10-08T12:09:00Z</dcterms:created>
  <dcterms:modified xsi:type="dcterms:W3CDTF">2012-11-08T15:08:00Z</dcterms:modified>
</cp:coreProperties>
</file>